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3842"/>
      </w:tblGrid>
      <w:tr w:rsidR="00491DBB" w14:paraId="3CEFB710" w14:textId="77777777" w:rsidTr="00702E27">
        <w:trPr>
          <w:trHeight w:val="284"/>
        </w:trPr>
        <w:tc>
          <w:tcPr>
            <w:tcW w:w="5353" w:type="dxa"/>
          </w:tcPr>
          <w:p w14:paraId="5AE1C996" w14:textId="77777777" w:rsidR="00491DBB" w:rsidRDefault="00491DBB" w:rsidP="00112E08"/>
        </w:tc>
        <w:tc>
          <w:tcPr>
            <w:tcW w:w="3933" w:type="dxa"/>
          </w:tcPr>
          <w:p w14:paraId="22FF731C" w14:textId="77777777" w:rsidR="00491DBB" w:rsidRDefault="00491DBB" w:rsidP="00112E08">
            <w:bookmarkStart w:id="0" w:name="bkmArende"/>
            <w:bookmarkEnd w:id="0"/>
          </w:p>
        </w:tc>
      </w:tr>
      <w:tr w:rsidR="00491DBB" w14:paraId="24FED707" w14:textId="77777777" w:rsidTr="001E352A">
        <w:trPr>
          <w:trHeight w:val="851"/>
        </w:trPr>
        <w:tc>
          <w:tcPr>
            <w:tcW w:w="5353" w:type="dxa"/>
          </w:tcPr>
          <w:p w14:paraId="534EBC00" w14:textId="77777777" w:rsidR="00491DBB" w:rsidRDefault="00491DBB" w:rsidP="00112E08"/>
        </w:tc>
        <w:tc>
          <w:tcPr>
            <w:tcW w:w="3933" w:type="dxa"/>
          </w:tcPr>
          <w:p w14:paraId="0E8F2804" w14:textId="77777777" w:rsidR="00491DBB" w:rsidRDefault="00491DBB" w:rsidP="00112E08">
            <w:bookmarkStart w:id="1" w:name="bkmDatum"/>
            <w:bookmarkEnd w:id="1"/>
          </w:p>
        </w:tc>
      </w:tr>
    </w:tbl>
    <w:p w14:paraId="5F8BFC83" w14:textId="77777777" w:rsidR="00975825" w:rsidRDefault="00162F0B" w:rsidP="00621F5D">
      <w:pPr>
        <w:pStyle w:val="Rubrik1"/>
      </w:pPr>
      <w:r>
        <w:t>Riktad ultraljudsundersökning</w:t>
      </w:r>
      <w:r w:rsidR="0011094E">
        <w:t xml:space="preserve"> av läkare </w:t>
      </w:r>
      <w:r w:rsidR="008D3FCE" w:rsidRPr="00EE4C73">
        <w:rPr>
          <w:u w:val="single"/>
        </w:rPr>
        <w:t>graviditets</w:t>
      </w:r>
      <w:r w:rsidR="0011094E" w:rsidRPr="00EE4C73">
        <w:rPr>
          <w:u w:val="single"/>
        </w:rPr>
        <w:t>vecka 19-21</w:t>
      </w:r>
    </w:p>
    <w:p w14:paraId="186306AF" w14:textId="77777777" w:rsidR="00621F5D" w:rsidRDefault="00621F5D" w:rsidP="00621F5D">
      <w:bookmarkStart w:id="2" w:name="bkmStart"/>
      <w:bookmarkEnd w:id="2"/>
    </w:p>
    <w:p w14:paraId="2A0419ED" w14:textId="77777777" w:rsidR="00BA6AD8" w:rsidRPr="00162F0B" w:rsidRDefault="00162F0B" w:rsidP="00621F5D">
      <w:pPr>
        <w:rPr>
          <w:u w:val="single"/>
        </w:rPr>
      </w:pPr>
      <w:r w:rsidRPr="00162F0B">
        <w:rPr>
          <w:u w:val="single"/>
        </w:rPr>
        <w:t>Bakgrund</w:t>
      </w:r>
    </w:p>
    <w:p w14:paraId="4FCD132D" w14:textId="77777777" w:rsidR="007B7C71" w:rsidRDefault="0011094E" w:rsidP="00621F5D">
      <w:r>
        <w:t>En ultraljud</w:t>
      </w:r>
      <w:r w:rsidR="007B7C71">
        <w:t>s</w:t>
      </w:r>
      <w:r>
        <w:t xml:space="preserve">undersökning av barnmorska (RUL) skiljer sig inte i praktiken från en läkarundersökning. </w:t>
      </w:r>
      <w:r w:rsidR="007B7C71">
        <w:t>Skillnaden är att en ’riktad läkarundersökning’ har ett vidare syfte; av</w:t>
      </w:r>
      <w:r w:rsidR="00162F0B">
        <w:t>vik</w:t>
      </w:r>
      <w:r w:rsidR="001E5148">
        <w:t>ande</w:t>
      </w:r>
      <w:r w:rsidR="00EE5A3C">
        <w:t xml:space="preserve"> </w:t>
      </w:r>
      <w:r w:rsidR="001E5148">
        <w:t>fynd</w:t>
      </w:r>
      <w:r w:rsidR="00EE5A3C">
        <w:t xml:space="preserve"> måste </w:t>
      </w:r>
      <w:r w:rsidR="007B7C71">
        <w:t xml:space="preserve">ev. </w:t>
      </w:r>
      <w:r w:rsidR="00EE5A3C">
        <w:t xml:space="preserve">kompletteras med andra typer av undersökningar eller </w:t>
      </w:r>
      <w:proofErr w:type="gramStart"/>
      <w:r w:rsidR="00EE5A3C">
        <w:t>provtagning</w:t>
      </w:r>
      <w:r w:rsidR="007B7C71">
        <w:t xml:space="preserve">; </w:t>
      </w:r>
      <w:r w:rsidR="00EE5A3C">
        <w:t xml:space="preserve"> </w:t>
      </w:r>
      <w:r w:rsidR="001E5148">
        <w:t>planer</w:t>
      </w:r>
      <w:r w:rsidR="007B7C71">
        <w:t>ing</w:t>
      </w:r>
      <w:proofErr w:type="gramEnd"/>
      <w:r w:rsidR="007B7C71">
        <w:t xml:space="preserve"> av</w:t>
      </w:r>
      <w:r w:rsidR="00162F0B">
        <w:t xml:space="preserve"> fortsatt övervakning</w:t>
      </w:r>
      <w:r w:rsidR="007B7C71">
        <w:t xml:space="preserve"> vilket</w:t>
      </w:r>
      <w:r w:rsidR="00EE5A3C">
        <w:t xml:space="preserve"> ofta </w:t>
      </w:r>
      <w:r w:rsidR="007B7C71">
        <w:t xml:space="preserve">sker </w:t>
      </w:r>
      <w:r w:rsidR="001E5148">
        <w:t>i samråd med kollegor inom andra specialiteter</w:t>
      </w:r>
      <w:r w:rsidR="007B7C71">
        <w:t>; t</w:t>
      </w:r>
      <w:r w:rsidR="00162F0B">
        <w:t xml:space="preserve">idpunkt för födandet och var förlossning </w:t>
      </w:r>
      <w:r w:rsidR="001E5148">
        <w:t>ska ske måste bestämmas</w:t>
      </w:r>
      <w:r w:rsidR="00162F0B">
        <w:t xml:space="preserve">. </w:t>
      </w:r>
    </w:p>
    <w:p w14:paraId="7A637555" w14:textId="7A4F05B2" w:rsidR="00381CA0" w:rsidRDefault="007B7C71" w:rsidP="00621F5D">
      <w:r>
        <w:t>Allt detta h</w:t>
      </w:r>
      <w:r w:rsidR="002F6360">
        <w:t xml:space="preserve">ar naturligtvis </w:t>
      </w:r>
      <w:r w:rsidR="00EE5A3C">
        <w:t xml:space="preserve">stor </w:t>
      </w:r>
      <w:r w:rsidR="002F6360">
        <w:t>betydelse för omhändertagandet efter förlossningen.</w:t>
      </w:r>
    </w:p>
    <w:p w14:paraId="23796DB6" w14:textId="35949F12" w:rsidR="00C572F1" w:rsidRDefault="00162F0B" w:rsidP="00621F5D">
      <w:r>
        <w:t>Det kan också innebära att blivande föräldrar</w:t>
      </w:r>
      <w:r w:rsidR="007B7C71">
        <w:t xml:space="preserve"> </w:t>
      </w:r>
      <w:r>
        <w:t>väljer att inte fullfölja graviditeten.</w:t>
      </w:r>
    </w:p>
    <w:p w14:paraId="21A750BB" w14:textId="5C3F0C4A" w:rsidR="00C572F1" w:rsidRDefault="00C572F1" w:rsidP="00621F5D">
      <w:r>
        <w:t xml:space="preserve">En riktad ultraljudsundersökning </w:t>
      </w:r>
      <w:r w:rsidR="00EE4C73">
        <w:t>ersätter den vanliga RUL undersökningen.</w:t>
      </w:r>
    </w:p>
    <w:p w14:paraId="13A237F7" w14:textId="77777777" w:rsidR="00E02A97" w:rsidRDefault="00E02A97" w:rsidP="00621F5D"/>
    <w:p w14:paraId="5149C084" w14:textId="77777777" w:rsidR="00E02A97" w:rsidRPr="00E02A97" w:rsidRDefault="00E02A97" w:rsidP="00621F5D">
      <w:pPr>
        <w:rPr>
          <w:u w:val="single"/>
        </w:rPr>
      </w:pPr>
      <w:r>
        <w:rPr>
          <w:u w:val="single"/>
        </w:rPr>
        <w:t>Handläggning</w:t>
      </w:r>
    </w:p>
    <w:p w14:paraId="156B743A" w14:textId="42E1722D" w:rsidR="00162F0B" w:rsidRDefault="007B7C71" w:rsidP="00621F5D">
      <w:r>
        <w:t>De flesta</w:t>
      </w:r>
      <w:r w:rsidR="00162F0B">
        <w:t xml:space="preserve"> avvikelser misstänks eller diagnostiseras av ultraljudsbarnmorskor vid </w:t>
      </w:r>
      <w:r>
        <w:t xml:space="preserve">ultraljudsundersökning i 1a </w:t>
      </w:r>
      <w:proofErr w:type="spellStart"/>
      <w:r>
        <w:t>trimestern</w:t>
      </w:r>
      <w:proofErr w:type="spellEnd"/>
      <w:r w:rsidR="00162F0B">
        <w:t xml:space="preserve"> (KUB) eller den rutinmässiga undersökningen runt vecka 18 (RUL).</w:t>
      </w:r>
    </w:p>
    <w:p w14:paraId="56569A9A" w14:textId="77777777" w:rsidR="00162F0B" w:rsidRDefault="00162F0B" w:rsidP="00621F5D">
      <w:r>
        <w:t xml:space="preserve">Dessa fall går </w:t>
      </w:r>
      <w:r w:rsidR="008D3FCE">
        <w:t xml:space="preserve">snarast </w:t>
      </w:r>
      <w:r>
        <w:t>vidare till läkare för att bekräfta fynd, planera för fortsatt utredning och handläggning</w:t>
      </w:r>
      <w:r w:rsidR="00EE5A3C">
        <w:t xml:space="preserve"> enlig ovan</w:t>
      </w:r>
      <w:r w:rsidR="00381CA0">
        <w:t>.</w:t>
      </w:r>
      <w:r>
        <w:t xml:space="preserve"> </w:t>
      </w:r>
    </w:p>
    <w:p w14:paraId="5375F55D" w14:textId="77777777" w:rsidR="00162F0B" w:rsidRDefault="00162F0B" w:rsidP="00621F5D"/>
    <w:p w14:paraId="6F52CE71" w14:textId="77777777" w:rsidR="00162F0B" w:rsidRDefault="00162F0B" w:rsidP="00621F5D">
      <w:r>
        <w:t xml:space="preserve">Det finns också situationer där patienter kommer för riktad ultraljudsundersökning av andra orsaker och nedan följer de </w:t>
      </w:r>
      <w:r w:rsidR="0011094E">
        <w:t xml:space="preserve">få </w:t>
      </w:r>
      <w:r>
        <w:t xml:space="preserve">indikationer </w:t>
      </w:r>
      <w:r w:rsidR="00E02A97">
        <w:t>som gäller för remittering</w:t>
      </w:r>
      <w:r w:rsidR="00276931">
        <w:t>;</w:t>
      </w:r>
    </w:p>
    <w:p w14:paraId="56C6C733" w14:textId="77777777" w:rsidR="00E02A97" w:rsidRDefault="00E02A97" w:rsidP="00621F5D"/>
    <w:p w14:paraId="22D4DD00" w14:textId="77777777" w:rsidR="00162F0B" w:rsidRPr="0011094E" w:rsidRDefault="0011094E" w:rsidP="0011094E">
      <w:pPr>
        <w:pStyle w:val="xmso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Förälder eller t</w:t>
      </w:r>
      <w:r w:rsidR="00162F0B" w:rsidRPr="00162F0B">
        <w:rPr>
          <w:rFonts w:ascii="Times New Roman" w:hAnsi="Times New Roman" w:cs="Times New Roman"/>
          <w:sz w:val="24"/>
          <w:szCs w:val="24"/>
        </w:rPr>
        <w:t xml:space="preserve">idigare </w:t>
      </w:r>
      <w:r>
        <w:rPr>
          <w:rFonts w:ascii="Times New Roman" w:hAnsi="Times New Roman" w:cs="Times New Roman"/>
          <w:sz w:val="24"/>
          <w:szCs w:val="24"/>
        </w:rPr>
        <w:t>graviditet</w:t>
      </w:r>
      <w:r w:rsidR="00162F0B" w:rsidRPr="00162F0B">
        <w:rPr>
          <w:rFonts w:ascii="Times New Roman" w:hAnsi="Times New Roman" w:cs="Times New Roman"/>
          <w:sz w:val="24"/>
          <w:szCs w:val="24"/>
        </w:rPr>
        <w:t xml:space="preserve"> med </w:t>
      </w:r>
      <w:r w:rsidR="00EE5A3C">
        <w:rPr>
          <w:rFonts w:ascii="Times New Roman" w:hAnsi="Times New Roman" w:cs="Times New Roman"/>
          <w:sz w:val="24"/>
          <w:szCs w:val="24"/>
        </w:rPr>
        <w:t xml:space="preserve">medfödd </w:t>
      </w:r>
      <w:r w:rsidR="00162F0B" w:rsidRPr="00162F0B">
        <w:rPr>
          <w:rFonts w:ascii="Times New Roman" w:hAnsi="Times New Roman" w:cs="Times New Roman"/>
          <w:sz w:val="24"/>
          <w:szCs w:val="24"/>
        </w:rPr>
        <w:t>strukturell missbildning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F0B" w:rsidRPr="00162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framför allt</w:t>
      </w:r>
      <w:r w:rsidRPr="00162F0B">
        <w:rPr>
          <w:rFonts w:ascii="Times New Roman" w:hAnsi="Times New Roman" w:cs="Times New Roman"/>
          <w:sz w:val="24"/>
          <w:szCs w:val="24"/>
        </w:rPr>
        <w:t xml:space="preserve"> hjärt</w:t>
      </w:r>
      <w:r>
        <w:rPr>
          <w:rFonts w:ascii="Times New Roman" w:hAnsi="Times New Roman" w:cs="Times New Roman"/>
          <w:sz w:val="24"/>
          <w:szCs w:val="24"/>
        </w:rPr>
        <w:t>missbildningar</w:t>
      </w:r>
    </w:p>
    <w:p w14:paraId="5B2F0AF0" w14:textId="6D221686" w:rsidR="00162F0B" w:rsidRPr="00162F0B" w:rsidRDefault="00162F0B" w:rsidP="00162F0B">
      <w:pPr>
        <w:pStyle w:val="xmso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2F0B">
        <w:rPr>
          <w:rFonts w:ascii="Times New Roman" w:hAnsi="Times New Roman" w:cs="Times New Roman"/>
          <w:sz w:val="24"/>
          <w:szCs w:val="24"/>
        </w:rPr>
        <w:t xml:space="preserve">Nackspalt </w:t>
      </w:r>
      <w:r w:rsidR="00C572F1">
        <w:rPr>
          <w:rFonts w:ascii="Times New Roman" w:hAnsi="Times New Roman" w:cs="Times New Roman"/>
          <w:sz w:val="24"/>
          <w:szCs w:val="24"/>
        </w:rPr>
        <w:t>≥</w:t>
      </w:r>
      <w:r w:rsidRPr="00C572F1">
        <w:rPr>
          <w:rFonts w:ascii="Times New Roman" w:hAnsi="Times New Roman" w:cs="Times New Roman"/>
          <w:sz w:val="24"/>
          <w:szCs w:val="24"/>
        </w:rPr>
        <w:t xml:space="preserve"> </w:t>
      </w:r>
      <w:r w:rsidR="00E02A97">
        <w:rPr>
          <w:rFonts w:ascii="Times New Roman" w:hAnsi="Times New Roman" w:cs="Times New Roman"/>
          <w:sz w:val="24"/>
          <w:szCs w:val="24"/>
        </w:rPr>
        <w:t>3</w:t>
      </w:r>
      <w:r w:rsidRPr="00162F0B">
        <w:rPr>
          <w:rFonts w:ascii="Times New Roman" w:hAnsi="Times New Roman" w:cs="Times New Roman"/>
          <w:sz w:val="24"/>
          <w:szCs w:val="24"/>
        </w:rPr>
        <w:t>,5 mm vid första trimeter u</w:t>
      </w:r>
      <w:r w:rsidR="00381CA0">
        <w:rPr>
          <w:rFonts w:ascii="Times New Roman" w:hAnsi="Times New Roman" w:cs="Times New Roman"/>
          <w:sz w:val="24"/>
          <w:szCs w:val="24"/>
        </w:rPr>
        <w:t>ltraljudet</w:t>
      </w:r>
      <w:r w:rsidRPr="00162F0B">
        <w:rPr>
          <w:rFonts w:ascii="Times New Roman" w:hAnsi="Times New Roman" w:cs="Times New Roman"/>
          <w:sz w:val="24"/>
          <w:szCs w:val="24"/>
        </w:rPr>
        <w:t xml:space="preserve"> </w:t>
      </w:r>
      <w:r w:rsidR="00E02A97">
        <w:rPr>
          <w:rFonts w:ascii="Times New Roman" w:hAnsi="Times New Roman" w:cs="Times New Roman"/>
          <w:sz w:val="24"/>
          <w:szCs w:val="24"/>
        </w:rPr>
        <w:t>(där kromosomutredningen är normal)</w:t>
      </w:r>
    </w:p>
    <w:p w14:paraId="16C1594F" w14:textId="77777777" w:rsidR="007B7C71" w:rsidRPr="00EE4C73" w:rsidRDefault="007B7C71" w:rsidP="007B7C71">
      <w:pPr>
        <w:pStyle w:val="Liststycke"/>
        <w:widowControl/>
        <w:numPr>
          <w:ilvl w:val="0"/>
          <w:numId w:val="1"/>
        </w:numPr>
      </w:pPr>
      <w:r w:rsidRPr="00EE4C73">
        <w:rPr>
          <w:color w:val="000000"/>
          <w:bdr w:val="none" w:sz="0" w:space="0" w:color="auto" w:frame="1"/>
        </w:rPr>
        <w:t>Läkemedel som klassas som 3 gällande fosterpåverkan på Janusinfo ("läkemedel som kan eller misstänks kunna medföra betydande risker för fostret vid användning under graviditet")</w:t>
      </w:r>
    </w:p>
    <w:p w14:paraId="023AAF91" w14:textId="77777777" w:rsidR="0011094E" w:rsidRDefault="0011094E" w:rsidP="0011094E">
      <w:pPr>
        <w:pStyle w:val="xmsolistparagraph"/>
        <w:rPr>
          <w:rFonts w:ascii="Times New Roman" w:hAnsi="Times New Roman" w:cs="Times New Roman"/>
          <w:sz w:val="24"/>
          <w:szCs w:val="24"/>
        </w:rPr>
      </w:pPr>
    </w:p>
    <w:p w14:paraId="206DF11E" w14:textId="77777777" w:rsidR="0011094E" w:rsidRPr="00162F0B" w:rsidRDefault="0011094E" w:rsidP="0011094E">
      <w:pPr>
        <w:pStyle w:val="xmsolistparagraph"/>
        <w:rPr>
          <w:rFonts w:ascii="Times New Roman" w:hAnsi="Times New Roman" w:cs="Times New Roman"/>
          <w:sz w:val="24"/>
          <w:szCs w:val="24"/>
        </w:rPr>
      </w:pPr>
    </w:p>
    <w:p w14:paraId="34C7E285" w14:textId="6DAE1EEB" w:rsidR="00E02A97" w:rsidRDefault="008D3FCE" w:rsidP="00E02A97">
      <w:pPr>
        <w:pStyle w:val="xmso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Dessa u</w:t>
      </w:r>
      <w:r w:rsidR="00E02A97">
        <w:rPr>
          <w:rFonts w:ascii="Times New Roman" w:hAnsi="Times New Roman" w:cs="Times New Roman"/>
          <w:sz w:val="24"/>
          <w:szCs w:val="24"/>
        </w:rPr>
        <w:t>ndersökning</w:t>
      </w:r>
      <w:r>
        <w:rPr>
          <w:rFonts w:ascii="Times New Roman" w:hAnsi="Times New Roman" w:cs="Times New Roman"/>
          <w:sz w:val="24"/>
          <w:szCs w:val="24"/>
        </w:rPr>
        <w:t>ar</w:t>
      </w:r>
      <w:r w:rsidR="00E02A97">
        <w:rPr>
          <w:rFonts w:ascii="Times New Roman" w:hAnsi="Times New Roman" w:cs="Times New Roman"/>
          <w:sz w:val="24"/>
          <w:szCs w:val="24"/>
        </w:rPr>
        <w:t xml:space="preserve"> planeras</w:t>
      </w:r>
      <w:r w:rsidR="00C572F1">
        <w:rPr>
          <w:rFonts w:ascii="Times New Roman" w:hAnsi="Times New Roman" w:cs="Times New Roman"/>
          <w:sz w:val="24"/>
          <w:szCs w:val="24"/>
        </w:rPr>
        <w:t xml:space="preserve"> normalt</w:t>
      </w:r>
      <w:r w:rsidR="00E02A97">
        <w:rPr>
          <w:rFonts w:ascii="Times New Roman" w:hAnsi="Times New Roman" w:cs="Times New Roman"/>
          <w:sz w:val="24"/>
          <w:szCs w:val="24"/>
        </w:rPr>
        <w:t xml:space="preserve"> till</w:t>
      </w:r>
      <w:r w:rsidR="00381CA0">
        <w:rPr>
          <w:rFonts w:ascii="Times New Roman" w:hAnsi="Times New Roman" w:cs="Times New Roman"/>
          <w:sz w:val="24"/>
          <w:szCs w:val="24"/>
        </w:rPr>
        <w:t xml:space="preserve"> </w:t>
      </w:r>
      <w:r w:rsidR="00E02A97">
        <w:rPr>
          <w:rFonts w:ascii="Times New Roman" w:hAnsi="Times New Roman" w:cs="Times New Roman"/>
          <w:sz w:val="24"/>
          <w:szCs w:val="24"/>
        </w:rPr>
        <w:t xml:space="preserve">vecka 19+ </w:t>
      </w:r>
      <w:r w:rsidR="00276931">
        <w:rPr>
          <w:rFonts w:ascii="Times New Roman" w:hAnsi="Times New Roman" w:cs="Times New Roman"/>
          <w:sz w:val="24"/>
          <w:szCs w:val="24"/>
        </w:rPr>
        <w:t>(enligt ultraljud</w:t>
      </w:r>
      <w:r w:rsidR="00381CA0">
        <w:rPr>
          <w:rFonts w:ascii="Times New Roman" w:hAnsi="Times New Roman" w:cs="Times New Roman"/>
          <w:sz w:val="24"/>
          <w:szCs w:val="24"/>
        </w:rPr>
        <w:t>sdatering</w:t>
      </w:r>
      <w:r w:rsidR="00276931">
        <w:rPr>
          <w:rFonts w:ascii="Times New Roman" w:hAnsi="Times New Roman" w:cs="Times New Roman"/>
          <w:sz w:val="24"/>
          <w:szCs w:val="24"/>
        </w:rPr>
        <w:t xml:space="preserve">) </w:t>
      </w:r>
      <w:r w:rsidR="00E02A97">
        <w:rPr>
          <w:rFonts w:ascii="Times New Roman" w:hAnsi="Times New Roman" w:cs="Times New Roman"/>
          <w:sz w:val="24"/>
          <w:szCs w:val="24"/>
        </w:rPr>
        <w:t>men kan göras tidigare</w:t>
      </w:r>
      <w:r w:rsidR="00EE5A3C">
        <w:rPr>
          <w:rFonts w:ascii="Times New Roman" w:hAnsi="Times New Roman" w:cs="Times New Roman"/>
          <w:sz w:val="24"/>
          <w:szCs w:val="24"/>
        </w:rPr>
        <w:t xml:space="preserve"> (vecka </w:t>
      </w:r>
      <w:proofErr w:type="gramStart"/>
      <w:r w:rsidR="00EE5A3C">
        <w:rPr>
          <w:rFonts w:ascii="Times New Roman" w:hAnsi="Times New Roman" w:cs="Times New Roman"/>
          <w:sz w:val="24"/>
          <w:szCs w:val="24"/>
        </w:rPr>
        <w:t>15-16</w:t>
      </w:r>
      <w:proofErr w:type="gramEnd"/>
      <w:r w:rsidR="00EE5A3C">
        <w:rPr>
          <w:rFonts w:ascii="Times New Roman" w:hAnsi="Times New Roman" w:cs="Times New Roman"/>
          <w:sz w:val="24"/>
          <w:szCs w:val="24"/>
        </w:rPr>
        <w:t>)</w:t>
      </w:r>
      <w:r w:rsidR="00E02A97">
        <w:rPr>
          <w:rFonts w:ascii="Times New Roman" w:hAnsi="Times New Roman" w:cs="Times New Roman"/>
          <w:sz w:val="24"/>
          <w:szCs w:val="24"/>
        </w:rPr>
        <w:t xml:space="preserve"> om indikationen är </w:t>
      </w:r>
      <w:r w:rsidR="00381CA0">
        <w:rPr>
          <w:rFonts w:ascii="Times New Roman" w:hAnsi="Times New Roman" w:cs="Times New Roman"/>
          <w:sz w:val="24"/>
          <w:szCs w:val="24"/>
        </w:rPr>
        <w:t xml:space="preserve">en </w:t>
      </w:r>
      <w:r w:rsidR="00E02A97">
        <w:rPr>
          <w:rFonts w:ascii="Times New Roman" w:hAnsi="Times New Roman" w:cs="Times New Roman"/>
          <w:sz w:val="24"/>
          <w:szCs w:val="24"/>
        </w:rPr>
        <w:t xml:space="preserve">misstanke om strukturell avvikelse som </w:t>
      </w:r>
      <w:r w:rsidR="00C572F1">
        <w:rPr>
          <w:rFonts w:ascii="Times New Roman" w:hAnsi="Times New Roman" w:cs="Times New Roman"/>
          <w:sz w:val="24"/>
          <w:szCs w:val="24"/>
        </w:rPr>
        <w:t>noterats</w:t>
      </w:r>
      <w:r w:rsidR="00E02A97">
        <w:rPr>
          <w:rFonts w:ascii="Times New Roman" w:hAnsi="Times New Roman" w:cs="Times New Roman"/>
          <w:sz w:val="24"/>
          <w:szCs w:val="24"/>
        </w:rPr>
        <w:t xml:space="preserve"> vid tidigare undersökning</w:t>
      </w:r>
      <w:r w:rsidR="0011094E">
        <w:rPr>
          <w:rFonts w:ascii="Times New Roman" w:hAnsi="Times New Roman" w:cs="Times New Roman"/>
          <w:sz w:val="24"/>
          <w:szCs w:val="24"/>
        </w:rPr>
        <w:t xml:space="preserve"> eller </w:t>
      </w:r>
      <w:r w:rsidR="0034519E">
        <w:rPr>
          <w:rFonts w:ascii="Times New Roman" w:hAnsi="Times New Roman" w:cs="Times New Roman"/>
          <w:sz w:val="24"/>
          <w:szCs w:val="24"/>
        </w:rPr>
        <w:t xml:space="preserve">en </w:t>
      </w:r>
      <w:r w:rsidR="0011094E">
        <w:rPr>
          <w:rFonts w:ascii="Times New Roman" w:hAnsi="Times New Roman" w:cs="Times New Roman"/>
          <w:sz w:val="24"/>
          <w:szCs w:val="24"/>
        </w:rPr>
        <w:t xml:space="preserve">nackspalt </w:t>
      </w:r>
      <w:r w:rsidR="00C572F1" w:rsidRPr="00C572F1">
        <w:rPr>
          <w:rFonts w:ascii="Times New Roman" w:hAnsi="Times New Roman" w:cs="Times New Roman"/>
          <w:sz w:val="24"/>
          <w:szCs w:val="24"/>
        </w:rPr>
        <w:t>≥</w:t>
      </w:r>
      <w:r w:rsidR="00C572F1">
        <w:rPr>
          <w:rFonts w:ascii="Times New Roman" w:hAnsi="Times New Roman" w:cs="Times New Roman"/>
          <w:sz w:val="24"/>
          <w:szCs w:val="24"/>
        </w:rPr>
        <w:t xml:space="preserve"> </w:t>
      </w:r>
      <w:r w:rsidR="0011094E" w:rsidRPr="0011094E">
        <w:rPr>
          <w:rFonts w:ascii="Times New Roman" w:hAnsi="Times New Roman" w:cs="Times New Roman"/>
          <w:sz w:val="24"/>
          <w:szCs w:val="24"/>
        </w:rPr>
        <w:t>3,5 mm</w:t>
      </w:r>
      <w:r w:rsidR="0011094E">
        <w:rPr>
          <w:rFonts w:ascii="Times New Roman" w:hAnsi="Times New Roman" w:cs="Times New Roman"/>
          <w:sz w:val="24"/>
          <w:szCs w:val="24"/>
        </w:rPr>
        <w:t xml:space="preserve"> vid KUB undersökning</w:t>
      </w:r>
      <w:r w:rsidR="00E02A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49D1E5" w14:textId="77777777" w:rsidR="00276931" w:rsidRDefault="00276931" w:rsidP="00E02A97">
      <w:pPr>
        <w:pStyle w:val="xmso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72062644" w14:textId="02467885" w:rsidR="00E02A97" w:rsidRDefault="00E02A97" w:rsidP="00E02A97">
      <w:pPr>
        <w:pStyle w:val="xmso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Remittent</w:t>
      </w:r>
      <w:r w:rsidR="00E5535B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bör ta hänsyn till förutsättningarna </w:t>
      </w:r>
      <w:r w:rsidR="00C572F1">
        <w:rPr>
          <w:rFonts w:ascii="Times New Roman" w:hAnsi="Times New Roman" w:cs="Times New Roman"/>
          <w:sz w:val="24"/>
          <w:szCs w:val="24"/>
        </w:rPr>
        <w:t xml:space="preserve">för en adekvat ultraljudsundersökning, t ex </w:t>
      </w:r>
      <w:r>
        <w:rPr>
          <w:rFonts w:ascii="Times New Roman" w:hAnsi="Times New Roman" w:cs="Times New Roman"/>
          <w:sz w:val="24"/>
          <w:szCs w:val="24"/>
        </w:rPr>
        <w:t>högt BMI</w:t>
      </w:r>
      <w:r w:rsidR="00381CA0">
        <w:rPr>
          <w:rFonts w:ascii="Times New Roman" w:hAnsi="Times New Roman" w:cs="Times New Roman"/>
          <w:sz w:val="24"/>
          <w:szCs w:val="24"/>
        </w:rPr>
        <w:t xml:space="preserve"> och/eller</w:t>
      </w:r>
      <w:r>
        <w:rPr>
          <w:rFonts w:ascii="Times New Roman" w:hAnsi="Times New Roman" w:cs="Times New Roman"/>
          <w:sz w:val="24"/>
          <w:szCs w:val="24"/>
        </w:rPr>
        <w:t xml:space="preserve"> tidigare omfattande kirurgi med ärrbildning i bukväggen då undersökningen läm</w:t>
      </w:r>
      <w:r w:rsidR="0027693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ligen görs senare.</w:t>
      </w:r>
    </w:p>
    <w:p w14:paraId="70F6E414" w14:textId="77777777" w:rsidR="00276931" w:rsidRDefault="00276931" w:rsidP="00E02A97">
      <w:pPr>
        <w:pStyle w:val="xmso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6296C41E" w14:textId="7641BBB6" w:rsidR="00162F0B" w:rsidRPr="00A76EBE" w:rsidRDefault="00E02A97" w:rsidP="00A76EBE">
      <w:pPr>
        <w:pStyle w:val="xmso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Eventuellt tolkbehov ska framgå av remiss</w:t>
      </w:r>
      <w:r w:rsidR="00A76EBE">
        <w:rPr>
          <w:rFonts w:ascii="Times New Roman" w:hAnsi="Times New Roman" w:cs="Times New Roman"/>
          <w:sz w:val="24"/>
          <w:szCs w:val="24"/>
        </w:rPr>
        <w:t>.</w:t>
      </w:r>
    </w:p>
    <w:sectPr w:rsidR="00162F0B" w:rsidRPr="00A76EBE" w:rsidSect="00110A57">
      <w:headerReference w:type="default" r:id="rId7"/>
      <w:footerReference w:type="even" r:id="rId8"/>
      <w:headerReference w:type="first" r:id="rId9"/>
      <w:footerReference w:type="first" r:id="rId10"/>
      <w:pgSz w:w="11906" w:h="16838" w:code="9"/>
      <w:pgMar w:top="1985" w:right="1418" w:bottom="1985" w:left="1418" w:header="79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B2FB8" w14:textId="77777777" w:rsidR="00F74683" w:rsidRDefault="00F74683" w:rsidP="00975825">
      <w:r>
        <w:separator/>
      </w:r>
    </w:p>
  </w:endnote>
  <w:endnote w:type="continuationSeparator" w:id="0">
    <w:p w14:paraId="5FDE92B7" w14:textId="77777777" w:rsidR="00F74683" w:rsidRDefault="00F74683" w:rsidP="0097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0AB4" w14:textId="77777777" w:rsidR="00086B3A" w:rsidRDefault="007F4F4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08"/>
      <w:gridCol w:w="1581"/>
    </w:tblGrid>
    <w:tr w:rsidR="00110A57" w14:paraId="61E06169" w14:textId="77777777" w:rsidTr="00A81CA4">
      <w:trPr>
        <w:trHeight w:val="851"/>
      </w:trPr>
      <w:tc>
        <w:tcPr>
          <w:tcW w:w="9179" w:type="dxa"/>
          <w:vAlign w:val="bottom"/>
        </w:tcPr>
        <w:p w14:paraId="43C3F21C" w14:textId="1405C70D" w:rsidR="00110A57" w:rsidRDefault="00EE4C73">
          <w:pPr>
            <w:pStyle w:val="Sidfot"/>
            <w:tabs>
              <w:tab w:val="left" w:pos="720"/>
            </w:tabs>
          </w:pPr>
          <w:bookmarkStart w:id="5" w:name="bkmlogoplac_2"/>
          <w:bookmarkStart w:id="6" w:name="bkmlogoimg_col_2"/>
          <w:bookmarkEnd w:id="5"/>
          <w:r w:rsidRPr="00614016">
            <w:rPr>
              <w:noProof/>
            </w:rPr>
            <w:drawing>
              <wp:inline distT="0" distB="0" distL="0" distR="0" wp14:anchorId="3CB1E788" wp14:editId="100C33E3">
                <wp:extent cx="320513" cy="453600"/>
                <wp:effectExtent l="19050" t="0" r="3337" b="0"/>
                <wp:docPr id="9" name="Bild 87" descr="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7" descr="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513" cy="45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6"/>
        </w:p>
      </w:tc>
      <w:tc>
        <w:tcPr>
          <w:tcW w:w="710" w:type="dxa"/>
          <w:vAlign w:val="bottom"/>
          <w:hideMark/>
        </w:tcPr>
        <w:p w14:paraId="4F2BE441" w14:textId="77777777" w:rsidR="00110A57" w:rsidRDefault="000F1E7E">
          <w:pPr>
            <w:pStyle w:val="Sidfot"/>
            <w:tabs>
              <w:tab w:val="left" w:pos="720"/>
            </w:tabs>
            <w:jc w:val="right"/>
          </w:pPr>
          <w:bookmarkStart w:id="7" w:name="bkmlogoplac_6"/>
          <w:bookmarkStart w:id="8" w:name="bkmlogoimg_col_6"/>
          <w:bookmarkEnd w:id="7"/>
          <w:r>
            <w:rPr>
              <w:noProof/>
            </w:rPr>
            <w:drawing>
              <wp:inline distT="0" distB="0" distL="0" distR="0" wp14:anchorId="45F23273" wp14:editId="778644A2">
                <wp:extent cx="867109" cy="201524"/>
                <wp:effectExtent l="0" t="0" r="0" b="0"/>
                <wp:docPr id="10" name="Bildobjekt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S-sv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7109" cy="201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8"/>
        </w:p>
      </w:tc>
    </w:tr>
  </w:tbl>
  <w:p w14:paraId="7805E424" w14:textId="77777777" w:rsidR="00614016" w:rsidRPr="00110A57" w:rsidRDefault="00614016" w:rsidP="00110A5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8613" w14:textId="77777777" w:rsidR="00F74683" w:rsidRDefault="00F74683" w:rsidP="00975825">
      <w:r>
        <w:separator/>
      </w:r>
    </w:p>
  </w:footnote>
  <w:footnote w:type="continuationSeparator" w:id="0">
    <w:p w14:paraId="2A2EEA70" w14:textId="77777777" w:rsidR="00F74683" w:rsidRDefault="00F74683" w:rsidP="00975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6"/>
      <w:gridCol w:w="3844"/>
    </w:tblGrid>
    <w:tr w:rsidR="00614016" w14:paraId="69C836FF" w14:textId="77777777" w:rsidTr="00614016">
      <w:tc>
        <w:tcPr>
          <w:tcW w:w="5353" w:type="dxa"/>
          <w:vMerge w:val="restart"/>
        </w:tcPr>
        <w:p w14:paraId="4741644D" w14:textId="164FF20E" w:rsidR="00614016" w:rsidRPr="00A168A6" w:rsidRDefault="00614016" w:rsidP="007E5764">
          <w:pPr>
            <w:ind w:left="-57"/>
          </w:pPr>
        </w:p>
      </w:tc>
      <w:tc>
        <w:tcPr>
          <w:tcW w:w="3933" w:type="dxa"/>
        </w:tcPr>
        <w:p w14:paraId="32B1CB12" w14:textId="77777777" w:rsidR="00614016" w:rsidRDefault="00441DF8" w:rsidP="00614016">
          <w:pPr>
            <w:jc w:val="righ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 w:rsidR="007E5764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614016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 w:rsidR="007E5764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614016">
            <w:t>)</w:t>
          </w:r>
        </w:p>
      </w:tc>
    </w:tr>
    <w:tr w:rsidR="00614016" w14:paraId="0DD84558" w14:textId="77777777" w:rsidTr="00614016">
      <w:tc>
        <w:tcPr>
          <w:tcW w:w="5353" w:type="dxa"/>
          <w:vMerge/>
        </w:tcPr>
        <w:p w14:paraId="40F2BD16" w14:textId="77777777" w:rsidR="00614016" w:rsidRDefault="00614016" w:rsidP="00614016"/>
      </w:tc>
      <w:tc>
        <w:tcPr>
          <w:tcW w:w="3933" w:type="dxa"/>
        </w:tcPr>
        <w:p w14:paraId="3B4CD6C6" w14:textId="77777777" w:rsidR="00614016" w:rsidRDefault="00614016" w:rsidP="00614016"/>
      </w:tc>
    </w:tr>
  </w:tbl>
  <w:p w14:paraId="3CE90B86" w14:textId="77777777" w:rsidR="00614016" w:rsidRPr="00614016" w:rsidRDefault="00614016" w:rsidP="00614016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1"/>
      <w:gridCol w:w="3769"/>
    </w:tblGrid>
    <w:tr w:rsidR="00614016" w14:paraId="5160B6F3" w14:textId="77777777" w:rsidTr="00702E27">
      <w:tc>
        <w:tcPr>
          <w:tcW w:w="5353" w:type="dxa"/>
          <w:vMerge w:val="restart"/>
        </w:tcPr>
        <w:p w14:paraId="05A0DB6C" w14:textId="77777777" w:rsidR="00614016" w:rsidRPr="00A168A6" w:rsidRDefault="000F1E7E" w:rsidP="007E5764">
          <w:pPr>
            <w:ind w:left="-57"/>
          </w:pPr>
          <w:bookmarkStart w:id="3" w:name="bkmlogoplac_1"/>
          <w:bookmarkStart w:id="4" w:name="bkmlogoimg_col_1"/>
          <w:bookmarkEnd w:id="3"/>
          <w:r>
            <w:rPr>
              <w:noProof/>
            </w:rPr>
            <w:drawing>
              <wp:inline distT="0" distB="0" distL="0" distR="0" wp14:anchorId="6BBF8214" wp14:editId="2CEE1D99">
                <wp:extent cx="2556000" cy="572176"/>
                <wp:effectExtent l="19050" t="0" r="0" b="0"/>
                <wp:docPr id="5" name="Bildobjekt 1" descr="karolins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arolinsk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6000" cy="572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4"/>
        </w:p>
      </w:tc>
      <w:tc>
        <w:tcPr>
          <w:tcW w:w="3933" w:type="dxa"/>
        </w:tcPr>
        <w:p w14:paraId="070E79BB" w14:textId="77777777" w:rsidR="00614016" w:rsidRDefault="00441DF8" w:rsidP="00112E08">
          <w:pPr>
            <w:jc w:val="righ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 w:rsidR="007E5764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614016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 w:rsidR="007E5764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614016">
            <w:t>)</w:t>
          </w:r>
        </w:p>
      </w:tc>
    </w:tr>
    <w:tr w:rsidR="00614016" w14:paraId="19D962C5" w14:textId="77777777" w:rsidTr="00702E27">
      <w:tc>
        <w:tcPr>
          <w:tcW w:w="5353" w:type="dxa"/>
          <w:vMerge/>
        </w:tcPr>
        <w:p w14:paraId="06577514" w14:textId="77777777" w:rsidR="00614016" w:rsidRDefault="00614016" w:rsidP="00112E08"/>
      </w:tc>
      <w:tc>
        <w:tcPr>
          <w:tcW w:w="3933" w:type="dxa"/>
        </w:tcPr>
        <w:p w14:paraId="643329D9" w14:textId="77777777" w:rsidR="00614016" w:rsidRDefault="00614016" w:rsidP="00112E08"/>
      </w:tc>
    </w:tr>
  </w:tbl>
  <w:p w14:paraId="43AED97C" w14:textId="77777777" w:rsidR="00614016" w:rsidRPr="00112E08" w:rsidRDefault="00614016" w:rsidP="00112E08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C19CD"/>
    <w:multiLevelType w:val="multilevel"/>
    <w:tmpl w:val="0F9E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0B"/>
    <w:rsid w:val="00001C48"/>
    <w:rsid w:val="0004728C"/>
    <w:rsid w:val="00066E26"/>
    <w:rsid w:val="00086B3A"/>
    <w:rsid w:val="000F1E7E"/>
    <w:rsid w:val="000F30F9"/>
    <w:rsid w:val="0011094E"/>
    <w:rsid w:val="00110A57"/>
    <w:rsid w:val="00112E08"/>
    <w:rsid w:val="00114540"/>
    <w:rsid w:val="001414F3"/>
    <w:rsid w:val="00162F0B"/>
    <w:rsid w:val="001C6B30"/>
    <w:rsid w:val="001D380B"/>
    <w:rsid w:val="001E352A"/>
    <w:rsid w:val="001E5148"/>
    <w:rsid w:val="002300F6"/>
    <w:rsid w:val="002429BE"/>
    <w:rsid w:val="00253DD7"/>
    <w:rsid w:val="00257D72"/>
    <w:rsid w:val="00276931"/>
    <w:rsid w:val="00285853"/>
    <w:rsid w:val="002F6360"/>
    <w:rsid w:val="0034519E"/>
    <w:rsid w:val="00356D4F"/>
    <w:rsid w:val="00366F9B"/>
    <w:rsid w:val="00381CA0"/>
    <w:rsid w:val="003D43E1"/>
    <w:rsid w:val="00441DF8"/>
    <w:rsid w:val="00451814"/>
    <w:rsid w:val="00491DBB"/>
    <w:rsid w:val="00505CF6"/>
    <w:rsid w:val="005810F1"/>
    <w:rsid w:val="00614016"/>
    <w:rsid w:val="00621F5D"/>
    <w:rsid w:val="006627C5"/>
    <w:rsid w:val="00671E4C"/>
    <w:rsid w:val="006F0EAC"/>
    <w:rsid w:val="00702E27"/>
    <w:rsid w:val="0072407F"/>
    <w:rsid w:val="0074384C"/>
    <w:rsid w:val="007B7C71"/>
    <w:rsid w:val="007E5764"/>
    <w:rsid w:val="007F4F40"/>
    <w:rsid w:val="0081417B"/>
    <w:rsid w:val="0085205A"/>
    <w:rsid w:val="00897E1D"/>
    <w:rsid w:val="008D3FCE"/>
    <w:rsid w:val="008F2E06"/>
    <w:rsid w:val="009179A2"/>
    <w:rsid w:val="009249ED"/>
    <w:rsid w:val="0097357C"/>
    <w:rsid w:val="00975825"/>
    <w:rsid w:val="0097613D"/>
    <w:rsid w:val="00976520"/>
    <w:rsid w:val="009D5A35"/>
    <w:rsid w:val="00A168A6"/>
    <w:rsid w:val="00A76EBE"/>
    <w:rsid w:val="00A81CA4"/>
    <w:rsid w:val="00AB307B"/>
    <w:rsid w:val="00AC0632"/>
    <w:rsid w:val="00AE7756"/>
    <w:rsid w:val="00AF3B46"/>
    <w:rsid w:val="00B46974"/>
    <w:rsid w:val="00B82771"/>
    <w:rsid w:val="00BA6AD8"/>
    <w:rsid w:val="00BC0566"/>
    <w:rsid w:val="00C07D58"/>
    <w:rsid w:val="00C2602F"/>
    <w:rsid w:val="00C46E7D"/>
    <w:rsid w:val="00C572F1"/>
    <w:rsid w:val="00C7495E"/>
    <w:rsid w:val="00CA5AB5"/>
    <w:rsid w:val="00CB6C81"/>
    <w:rsid w:val="00CC132C"/>
    <w:rsid w:val="00CD66A1"/>
    <w:rsid w:val="00CF50D6"/>
    <w:rsid w:val="00D20C69"/>
    <w:rsid w:val="00D25199"/>
    <w:rsid w:val="00D27725"/>
    <w:rsid w:val="00D465C0"/>
    <w:rsid w:val="00E02A97"/>
    <w:rsid w:val="00E104DC"/>
    <w:rsid w:val="00E36507"/>
    <w:rsid w:val="00E5535B"/>
    <w:rsid w:val="00E93543"/>
    <w:rsid w:val="00EB574D"/>
    <w:rsid w:val="00EC1D86"/>
    <w:rsid w:val="00EE4C73"/>
    <w:rsid w:val="00EE5A3C"/>
    <w:rsid w:val="00F11E35"/>
    <w:rsid w:val="00F5484C"/>
    <w:rsid w:val="00F7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83DCAE"/>
  <w15:docId w15:val="{21AF8AD8-F3AF-4624-A5E2-F9DA3DD8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016"/>
    <w:pPr>
      <w:widowControl w:val="0"/>
    </w:pPr>
    <w:rPr>
      <w:rFonts w:eastAsia="Times New Roman" w:cs="Times New Roman"/>
      <w:lang w:val="sv-SE" w:eastAsia="sv-SE"/>
    </w:rPr>
  </w:style>
  <w:style w:type="paragraph" w:styleId="Rubrik1">
    <w:name w:val="heading 1"/>
    <w:next w:val="Normal"/>
    <w:link w:val="Rubrik1Char"/>
    <w:qFormat/>
    <w:rsid w:val="00621F5D"/>
    <w:pPr>
      <w:keepNext/>
      <w:spacing w:before="200" w:after="200"/>
      <w:outlineLvl w:val="0"/>
    </w:pPr>
    <w:rPr>
      <w:rFonts w:eastAsia="Times New Roman" w:cs="Arial"/>
      <w:b/>
      <w:bCs/>
      <w:kern w:val="32"/>
      <w:sz w:val="28"/>
      <w:szCs w:val="28"/>
      <w:lang w:val="sv-SE" w:eastAsia="sv-SE"/>
    </w:rPr>
  </w:style>
  <w:style w:type="paragraph" w:styleId="Rubrik2">
    <w:name w:val="heading 2"/>
    <w:next w:val="Normalmedindragrubrik2"/>
    <w:link w:val="Rubrik2Char"/>
    <w:qFormat/>
    <w:rsid w:val="00621F5D"/>
    <w:pPr>
      <w:keepNext/>
      <w:spacing w:before="200" w:after="200"/>
      <w:ind w:left="1134"/>
      <w:outlineLvl w:val="1"/>
    </w:pPr>
    <w:rPr>
      <w:rFonts w:eastAsia="Times New Roman" w:cs="Arial"/>
      <w:b/>
      <w:bCs/>
      <w:iCs/>
      <w:szCs w:val="28"/>
      <w:lang w:val="sv-SE" w:eastAsia="sv-SE"/>
    </w:rPr>
  </w:style>
  <w:style w:type="paragraph" w:styleId="Rubrik3">
    <w:name w:val="heading 3"/>
    <w:next w:val="Normal"/>
    <w:link w:val="Rubrik3Char"/>
    <w:qFormat/>
    <w:rsid w:val="00621F5D"/>
    <w:pPr>
      <w:keepNext/>
      <w:spacing w:before="200" w:after="200"/>
      <w:outlineLvl w:val="2"/>
    </w:pPr>
    <w:rPr>
      <w:rFonts w:eastAsia="Times New Roman" w:cs="Arial"/>
      <w:b/>
      <w:bCs/>
      <w:sz w:val="20"/>
      <w:szCs w:val="26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97582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C1D86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97582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75825"/>
  </w:style>
  <w:style w:type="paragraph" w:styleId="Ballongtext">
    <w:name w:val="Balloon Text"/>
    <w:basedOn w:val="Normal"/>
    <w:link w:val="BallongtextChar"/>
    <w:uiPriority w:val="99"/>
    <w:semiHidden/>
    <w:unhideWhenUsed/>
    <w:rsid w:val="0097582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582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16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evhuvud">
    <w:name w:val="Brevhuvud"/>
    <w:basedOn w:val="Normal"/>
    <w:semiHidden/>
    <w:rsid w:val="00285853"/>
    <w:pPr>
      <w:framePr w:hSpace="181" w:wrap="auto" w:vAnchor="page" w:hAnchor="page" w:x="1419" w:y="1039"/>
      <w:ind w:left="28"/>
    </w:pPr>
    <w:rPr>
      <w:noProof/>
    </w:rPr>
  </w:style>
  <w:style w:type="paragraph" w:customStyle="1" w:styleId="Normalmedindragrubrik2">
    <w:name w:val="Normal med indrag rubrik 2"/>
    <w:rsid w:val="00112E08"/>
    <w:pPr>
      <w:ind w:left="1134"/>
    </w:pPr>
    <w:rPr>
      <w:rFonts w:eastAsia="Times New Roman" w:cs="Times New Roman"/>
      <w:szCs w:val="20"/>
      <w:lang w:val="sv-SE" w:eastAsia="sv-SE"/>
    </w:rPr>
  </w:style>
  <w:style w:type="character" w:customStyle="1" w:styleId="Rubrik1Char">
    <w:name w:val="Rubrik 1 Char"/>
    <w:basedOn w:val="Standardstycketeckensnitt"/>
    <w:link w:val="Rubrik1"/>
    <w:rsid w:val="00621F5D"/>
    <w:rPr>
      <w:rFonts w:eastAsia="Times New Roman" w:cs="Arial"/>
      <w:b/>
      <w:bCs/>
      <w:kern w:val="32"/>
      <w:sz w:val="28"/>
      <w:szCs w:val="28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621F5D"/>
    <w:rPr>
      <w:rFonts w:eastAsia="Times New Roman" w:cs="Arial"/>
      <w:b/>
      <w:bCs/>
      <w:iCs/>
      <w:szCs w:val="28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621F5D"/>
    <w:rPr>
      <w:rFonts w:eastAsia="Times New Roman" w:cs="Arial"/>
      <w:b/>
      <w:bCs/>
      <w:sz w:val="20"/>
      <w:szCs w:val="26"/>
      <w:lang w:val="sv-SE" w:eastAsia="sv-SE"/>
    </w:rPr>
  </w:style>
  <w:style w:type="paragraph" w:customStyle="1" w:styleId="xmsolistparagraph">
    <w:name w:val="x_msolistparagraph"/>
    <w:basedOn w:val="Normal"/>
    <w:rsid w:val="00162F0B"/>
    <w:pPr>
      <w:widowControl/>
      <w:ind w:left="720"/>
    </w:pPr>
    <w:rPr>
      <w:rFonts w:ascii="Calibri" w:hAnsi="Calibri" w:cs="Calibri"/>
      <w:sz w:val="22"/>
      <w:szCs w:val="22"/>
    </w:rPr>
  </w:style>
  <w:style w:type="paragraph" w:styleId="Liststycke">
    <w:name w:val="List Paragraph"/>
    <w:basedOn w:val="Normal"/>
    <w:uiPriority w:val="34"/>
    <w:qFormat/>
    <w:rsid w:val="007B7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fs\app$\kar\Office365_Mallar\K%20_dokumentmallar\K_Dokument_sv.dotm" TargetMode="External"/></Relationships>
</file>

<file path=word/theme/theme1.xml><?xml version="1.0" encoding="utf-8"?>
<a:theme xmlns:a="http://schemas.openxmlformats.org/drawingml/2006/main" name="Karolinska">
  <a:themeElements>
    <a:clrScheme name="Karolinska">
      <a:dk1>
        <a:sysClr val="windowText" lastClr="000000"/>
      </a:dk1>
      <a:lt1>
        <a:srgbClr val="FFFFFF"/>
      </a:lt1>
      <a:dk2>
        <a:srgbClr val="005883"/>
      </a:dk2>
      <a:lt2>
        <a:srgbClr val="F2F2F2"/>
      </a:lt2>
      <a:accent1>
        <a:srgbClr val="D21034"/>
      </a:accent1>
      <a:accent2>
        <a:srgbClr val="8B9000"/>
      </a:accent2>
      <a:accent3>
        <a:srgbClr val="FFCE00"/>
      </a:accent3>
      <a:accent4>
        <a:srgbClr val="E54800"/>
      </a:accent4>
      <a:accent5>
        <a:srgbClr val="00AECE"/>
      </a:accent5>
      <a:accent6>
        <a:srgbClr val="848589"/>
      </a:accent6>
      <a:hlink>
        <a:srgbClr val="0000FF"/>
      </a:hlink>
      <a:folHlink>
        <a:srgbClr val="800080"/>
      </a:folHlink>
    </a:clrScheme>
    <a:fontScheme name="Karolins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K_Dokument_sv</Template>
  <TotalTime>0</TotalTime>
  <Pages>1</Pages>
  <Words>339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Sverker Ek(1f3b)</dc:creator>
  <cp:lastModifiedBy>Lisa Sörensson</cp:lastModifiedBy>
  <cp:revision>2</cp:revision>
  <dcterms:created xsi:type="dcterms:W3CDTF">2022-04-01T09:40:00Z</dcterms:created>
  <dcterms:modified xsi:type="dcterms:W3CDTF">2022-04-01T09:40:00Z</dcterms:modified>
</cp:coreProperties>
</file>